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F1FCC" w14:textId="77777777" w:rsidR="00DC11B3" w:rsidRPr="009768A6" w:rsidRDefault="0030466D" w:rsidP="009768A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2423B41F" w14:textId="77777777" w:rsidR="003B7E0D" w:rsidRPr="009768A6" w:rsidRDefault="0030466D" w:rsidP="009768A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8C1C908" w14:textId="77777777" w:rsidR="003B7E0D" w:rsidRPr="009768A6" w:rsidRDefault="0030466D" w:rsidP="009768A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D49DB20" w14:textId="77777777" w:rsidR="003B7E0D" w:rsidRPr="009768A6" w:rsidRDefault="0030466D" w:rsidP="009768A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5681C56" w14:textId="77777777" w:rsidR="00B325E4" w:rsidRDefault="0030466D" w:rsidP="00AF4D6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613F48B" w14:textId="77777777" w:rsidR="00B325E4" w:rsidRDefault="0030466D" w:rsidP="00AF4D6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6996884" w14:textId="77777777" w:rsidR="00AF4D69" w:rsidRPr="00AF4D69" w:rsidRDefault="0030466D" w:rsidP="00AF4D6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4D69">
        <w:rPr>
          <w:rFonts w:ascii="Times New Roman" w:hAnsi="Times New Roman" w:cs="Times New Roman"/>
          <w:bCs/>
          <w:sz w:val="24"/>
          <w:szCs w:val="24"/>
        </w:rPr>
        <w:t>Controversy Surrounding the Use of Teratogens</w:t>
      </w:r>
    </w:p>
    <w:p w14:paraId="664B58A2" w14:textId="77777777" w:rsidR="003B7E0D" w:rsidRPr="009768A6" w:rsidRDefault="0030466D" w:rsidP="009768A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768A6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73942008" w14:textId="77777777" w:rsidR="003B7E0D" w:rsidRPr="009768A6" w:rsidRDefault="0030466D" w:rsidP="009768A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768A6"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14:paraId="149DC34D" w14:textId="77777777" w:rsidR="00B0088E" w:rsidRDefault="0030466D" w:rsidP="009768A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35A2623" w14:textId="77777777" w:rsidR="0010186F" w:rsidRPr="0051790E" w:rsidRDefault="0030466D" w:rsidP="009768A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90E"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14:paraId="3475B2EE" w14:textId="77777777" w:rsidR="006852EA" w:rsidRPr="00595D7F" w:rsidRDefault="0030466D" w:rsidP="00685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5D7F">
        <w:rPr>
          <w:rFonts w:ascii="Times New Roman" w:hAnsi="Times New Roman" w:cs="Times New Roman"/>
          <w:sz w:val="24"/>
          <w:szCs w:val="24"/>
        </w:rPr>
        <w:t xml:space="preserve">The use of teratogens in the field of infant and toddler development has become an alarming issue in the past few decades. Although different scholars </w:t>
      </w:r>
      <w:r w:rsidRPr="00595D7F">
        <w:rPr>
          <w:rFonts w:ascii="Times New Roman" w:hAnsi="Times New Roman" w:cs="Times New Roman"/>
          <w:sz w:val="24"/>
          <w:szCs w:val="24"/>
        </w:rPr>
        <w:t>have undertaken thorough research on the same, this has not yet resolved the existing opposing arguments. Use of teratogens during i</w:t>
      </w:r>
      <w:r>
        <w:rPr>
          <w:rFonts w:ascii="Times New Roman" w:hAnsi="Times New Roman" w:cs="Times New Roman"/>
          <w:sz w:val="24"/>
          <w:szCs w:val="24"/>
        </w:rPr>
        <w:t xml:space="preserve">nfant and toddler development </w:t>
      </w:r>
      <w:r w:rsidRPr="00595D7F">
        <w:rPr>
          <w:rFonts w:ascii="Times New Roman" w:hAnsi="Times New Roman" w:cs="Times New Roman"/>
          <w:sz w:val="24"/>
          <w:szCs w:val="24"/>
        </w:rPr>
        <w:t xml:space="preserve">has some benefits and also some adverse effects to the infant. The </w:t>
      </w:r>
      <w:r>
        <w:rPr>
          <w:rFonts w:ascii="Times New Roman" w:hAnsi="Times New Roman" w:cs="Times New Roman"/>
          <w:sz w:val="24"/>
          <w:szCs w:val="24"/>
        </w:rPr>
        <w:t>two articles discussed in t</w:t>
      </w:r>
      <w:r>
        <w:rPr>
          <w:rFonts w:ascii="Times New Roman" w:hAnsi="Times New Roman" w:cs="Times New Roman"/>
          <w:sz w:val="24"/>
          <w:szCs w:val="24"/>
        </w:rPr>
        <w:t xml:space="preserve">he paper 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>hold opposing argument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 xml:space="preserve"> on the negative and positive impacts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3F4B">
        <w:rPr>
          <w:rFonts w:ascii="Times New Roman" w:eastAsia="Times New Roman" w:hAnsi="Times New Roman" w:cs="Times New Roman"/>
          <w:noProof/>
          <w:sz w:val="24"/>
          <w:szCs w:val="24"/>
        </w:rPr>
        <w:t>use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 xml:space="preserve"> of teratogens to both the infant and the mother. The articles although well researched do not give a clear conclusion on whether teratogens should be used in the field of infant and toddler development or not since they tend to contradict their arguments.</w:t>
      </w:r>
      <w:r w:rsidRPr="006852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calls for further research on the same in order to come up with a clear agreement as well</w:t>
      </w:r>
      <w:r>
        <w:rPr>
          <w:rFonts w:ascii="Times New Roman" w:hAnsi="Times New Roman" w:cs="Times New Roman"/>
          <w:sz w:val="24"/>
          <w:szCs w:val="24"/>
        </w:rPr>
        <w:t xml:space="preserve"> providing other alternatives that will bring forth </w:t>
      </w:r>
      <w:r>
        <w:rPr>
          <w:rFonts w:ascii="Times New Roman" w:hAnsi="Times New Roman" w:cs="Times New Roman"/>
          <w:noProof/>
          <w:sz w:val="24"/>
          <w:szCs w:val="24"/>
        </w:rPr>
        <w:t>fewer</w:t>
      </w:r>
      <w:r>
        <w:rPr>
          <w:rFonts w:ascii="Times New Roman" w:hAnsi="Times New Roman" w:cs="Times New Roman"/>
          <w:sz w:val="24"/>
          <w:szCs w:val="24"/>
        </w:rPr>
        <w:t xml:space="preserve"> effects to both infant and the mother.</w:t>
      </w:r>
    </w:p>
    <w:p w14:paraId="225E205E" w14:textId="77777777" w:rsidR="003B7E0D" w:rsidRPr="009768A6" w:rsidRDefault="0030466D" w:rsidP="0010186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768A6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00C69B4" w14:textId="77777777" w:rsidR="009C74E2" w:rsidRPr="00DF01B2" w:rsidRDefault="0030466D" w:rsidP="009768A6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F01B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Controversy </w:t>
      </w:r>
      <w:r w:rsidRPr="00DF01B2">
        <w:rPr>
          <w:rFonts w:ascii="Times New Roman" w:hAnsi="Times New Roman" w:cs="Times New Roman"/>
          <w:bCs/>
          <w:sz w:val="24"/>
          <w:szCs w:val="24"/>
        </w:rPr>
        <w:t>S</w:t>
      </w:r>
      <w:r w:rsidRPr="00DF01B2">
        <w:rPr>
          <w:rFonts w:ascii="Times New Roman" w:hAnsi="Times New Roman" w:cs="Times New Roman"/>
          <w:bCs/>
          <w:sz w:val="24"/>
          <w:szCs w:val="24"/>
        </w:rPr>
        <w:t xml:space="preserve">urrounding the </w:t>
      </w:r>
      <w:r w:rsidRPr="00DF01B2">
        <w:rPr>
          <w:rFonts w:ascii="Times New Roman" w:hAnsi="Times New Roman" w:cs="Times New Roman"/>
          <w:bCs/>
          <w:sz w:val="24"/>
          <w:szCs w:val="24"/>
        </w:rPr>
        <w:t>U</w:t>
      </w:r>
      <w:r w:rsidRPr="00DF01B2">
        <w:rPr>
          <w:rFonts w:ascii="Times New Roman" w:hAnsi="Times New Roman" w:cs="Times New Roman"/>
          <w:bCs/>
          <w:sz w:val="24"/>
          <w:szCs w:val="24"/>
        </w:rPr>
        <w:t>se of Teratogens</w:t>
      </w:r>
    </w:p>
    <w:p w14:paraId="473FD0AB" w14:textId="77777777" w:rsidR="00F477D3" w:rsidRDefault="0030466D" w:rsidP="009768A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76350563" w14:textId="77777777" w:rsidR="00F477D3" w:rsidRDefault="0030466D" w:rsidP="00F477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1173B">
        <w:rPr>
          <w:rFonts w:ascii="Times New Roman" w:hAnsi="Times New Roman" w:cs="Times New Roman"/>
          <w:sz w:val="24"/>
          <w:szCs w:val="24"/>
        </w:rPr>
        <w:t>The issue of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01173B">
        <w:rPr>
          <w:rFonts w:ascii="Times New Roman" w:hAnsi="Times New Roman" w:cs="Times New Roman"/>
          <w:sz w:val="24"/>
          <w:szCs w:val="24"/>
        </w:rPr>
        <w:t xml:space="preserve">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use</w:t>
      </w:r>
      <w:r w:rsidRPr="0001173B">
        <w:rPr>
          <w:rFonts w:ascii="Times New Roman" w:hAnsi="Times New Roman" w:cs="Times New Roman"/>
          <w:sz w:val="24"/>
          <w:szCs w:val="24"/>
        </w:rPr>
        <w:t xml:space="preserve"> of teratogens during infant and toddler development stage has raised much attention over the past few years. Different scholars have </w:t>
      </w:r>
      <w:r>
        <w:rPr>
          <w:rFonts w:ascii="Times New Roman" w:hAnsi="Times New Roman" w:cs="Times New Roman"/>
          <w:sz w:val="24"/>
          <w:szCs w:val="24"/>
        </w:rPr>
        <w:t>explored and given</w:t>
      </w:r>
      <w:r w:rsidRPr="00011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their opinions on this issue</w:t>
      </w:r>
      <w:r w:rsidRPr="0001173B">
        <w:rPr>
          <w:rFonts w:ascii="Times New Roman" w:hAnsi="Times New Roman" w:cs="Times New Roman"/>
          <w:sz w:val="24"/>
          <w:szCs w:val="24"/>
        </w:rPr>
        <w:t>, but at the same time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11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contradictions and controver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sies have emerged from their </w:t>
      </w:r>
      <w:r w:rsidRPr="00A63F4B">
        <w:rPr>
          <w:rFonts w:ascii="Times New Roman" w:hAnsi="Times New Roman" w:cs="Times New Roman"/>
          <w:noProof/>
          <w:sz w:val="24"/>
          <w:szCs w:val="24"/>
        </w:rPr>
        <w:t>viewpoints</w:t>
      </w:r>
      <w:r w:rsidRPr="0001173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This has</w:t>
      </w:r>
      <w:r w:rsidRPr="00011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</w:t>
      </w:r>
      <w:r w:rsidRPr="0001173B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difficult</w:t>
      </w:r>
      <w:r w:rsidRPr="00011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01173B">
        <w:rPr>
          <w:rFonts w:ascii="Times New Roman" w:hAnsi="Times New Roman" w:cs="Times New Roman"/>
          <w:sz w:val="24"/>
          <w:szCs w:val="24"/>
        </w:rPr>
        <w:t xml:space="preserve">have no clear stand and hence confusion </w:t>
      </w:r>
      <w:r>
        <w:rPr>
          <w:rFonts w:ascii="Times New Roman" w:hAnsi="Times New Roman" w:cs="Times New Roman"/>
          <w:sz w:val="24"/>
          <w:szCs w:val="24"/>
        </w:rPr>
        <w:t>arises on which side to support</w:t>
      </w:r>
      <w:r w:rsidRPr="0001173B">
        <w:rPr>
          <w:rFonts w:ascii="Times New Roman" w:hAnsi="Times New Roman" w:cs="Times New Roman"/>
          <w:sz w:val="24"/>
          <w:szCs w:val="24"/>
        </w:rPr>
        <w:t xml:space="preserve">. The use of teratogens has brought forth unmeasurable controversy in the field of infant and toddler development </w:t>
      </w:r>
      <w:r w:rsidRPr="0001173B">
        <w:rPr>
          <w:rFonts w:ascii="Times New Roman" w:hAnsi="Times New Roman" w:cs="Times New Roman"/>
          <w:sz w:val="24"/>
          <w:szCs w:val="24"/>
        </w:rPr>
        <w:t>not only to the infant but also to the pregnant mother.</w:t>
      </w:r>
    </w:p>
    <w:p w14:paraId="099460FC" w14:textId="77777777" w:rsidR="006852EA" w:rsidRDefault="0030466D" w:rsidP="006852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95D7F">
        <w:rPr>
          <w:rFonts w:ascii="Times New Roman" w:hAnsi="Times New Roman" w:cs="Times New Roman"/>
          <w:sz w:val="24"/>
          <w:szCs w:val="24"/>
        </w:rPr>
        <w:t>Use of teratogens during infant and toddler development is a controversial topic since it has some benefits and also some adverse effects to the infant. The first and the second article entitled “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>Ref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>lections on the etiology of structural birth defects. Established teratogens and risk factors” and “A Bmp reporter transgene mouse embryonic stem cell model as a tool to identify and characterize chemical teratogens” respectively hold opposing argument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 xml:space="preserve"> on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 xml:space="preserve"> the negative and positive impacts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3F4B">
        <w:rPr>
          <w:rFonts w:ascii="Times New Roman" w:eastAsia="Times New Roman" w:hAnsi="Times New Roman" w:cs="Times New Roman"/>
          <w:noProof/>
          <w:sz w:val="24"/>
          <w:szCs w:val="24"/>
        </w:rPr>
        <w:t>use</w:t>
      </w:r>
      <w:r w:rsidRPr="00595D7F">
        <w:rPr>
          <w:rFonts w:ascii="Times New Roman" w:eastAsia="Times New Roman" w:hAnsi="Times New Roman" w:cs="Times New Roman"/>
          <w:sz w:val="24"/>
          <w:szCs w:val="24"/>
        </w:rPr>
        <w:t xml:space="preserve"> of teratogens to both the infant and the mother.</w:t>
      </w:r>
    </w:p>
    <w:p w14:paraId="1C5962CA" w14:textId="77777777" w:rsidR="009C74E2" w:rsidRPr="009768A6" w:rsidRDefault="0030466D" w:rsidP="009768A6">
      <w:pP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Bmp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Reporter Transgene Mouse Embryonic Stem Cell Model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as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Tool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Identify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Characterize Chemical Teratogens</w:t>
      </w:r>
    </w:p>
    <w:p w14:paraId="2C2F9E8D" w14:textId="77777777" w:rsidR="00592157" w:rsidRPr="009768A6" w:rsidRDefault="0030466D" w:rsidP="00411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 xml:space="preserve">Use of </w:t>
      </w:r>
      <w:r w:rsidRPr="009768A6">
        <w:rPr>
          <w:rFonts w:ascii="Times New Roman" w:hAnsi="Times New Roman" w:cs="Times New Roman"/>
          <w:sz w:val="24"/>
          <w:szCs w:val="24"/>
        </w:rPr>
        <w:t>teratogens</w:t>
      </w:r>
      <w:r w:rsidRPr="009768A6">
        <w:rPr>
          <w:rFonts w:ascii="Times New Roman" w:hAnsi="Times New Roman" w:cs="Times New Roman"/>
          <w:sz w:val="24"/>
          <w:szCs w:val="24"/>
        </w:rPr>
        <w:t xml:space="preserve"> during infant and toddler development is a controversial topic since it has some benefits and also some adverse effects to the infant. </w:t>
      </w:r>
      <w:r w:rsidRPr="009768A6">
        <w:rPr>
          <w:rFonts w:ascii="Times New Roman" w:hAnsi="Times New Roman" w:cs="Times New Roman"/>
          <w:sz w:val="24"/>
          <w:szCs w:val="24"/>
        </w:rPr>
        <w:t xml:space="preserve">The article briefly describes the issues concerning the use of teratogen to infant and toddler development. </w:t>
      </w:r>
      <w:r>
        <w:rPr>
          <w:rFonts w:ascii="Times New Roman" w:hAnsi="Times New Roman" w:cs="Times New Roman"/>
          <w:sz w:val="24"/>
          <w:szCs w:val="24"/>
        </w:rPr>
        <w:t>According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Kugler et al. (2015),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768A6">
        <w:rPr>
          <w:rFonts w:ascii="Times New Roman" w:hAnsi="Times New Roman" w:cs="Times New Roman"/>
          <w:sz w:val="24"/>
          <w:szCs w:val="24"/>
        </w:rPr>
        <w:t xml:space="preserve">he use of </w:t>
      </w:r>
      <w:r w:rsidRPr="009768A6">
        <w:rPr>
          <w:rFonts w:ascii="Times New Roman" w:hAnsi="Times New Roman" w:cs="Times New Roman"/>
          <w:sz w:val="24"/>
          <w:szCs w:val="24"/>
        </w:rPr>
        <w:t>teratogen</w:t>
      </w:r>
      <w:r w:rsidRPr="009768A6">
        <w:rPr>
          <w:rFonts w:ascii="Times New Roman" w:hAnsi="Times New Roman" w:cs="Times New Roman"/>
          <w:sz w:val="24"/>
          <w:szCs w:val="24"/>
        </w:rPr>
        <w:t xml:space="preserve"> is discouraged since it brings forth various inborn variations which bring about birth deformities. </w:t>
      </w:r>
      <w:r w:rsidRPr="009768A6">
        <w:rPr>
          <w:rFonts w:ascii="Times New Roman" w:hAnsi="Times New Roman" w:cs="Times New Roman"/>
          <w:sz w:val="24"/>
          <w:szCs w:val="24"/>
        </w:rPr>
        <w:t xml:space="preserve">Since it is hard to distinguish the substance that caused some intrinsic </w:t>
      </w:r>
      <w:r w:rsidRPr="009768A6">
        <w:rPr>
          <w:rFonts w:ascii="Times New Roman" w:hAnsi="Times New Roman" w:cs="Times New Roman"/>
          <w:sz w:val="24"/>
          <w:szCs w:val="24"/>
        </w:rPr>
        <w:t>variations</w:t>
      </w:r>
      <w:r w:rsidRPr="009768A6">
        <w:rPr>
          <w:rFonts w:ascii="Times New Roman" w:hAnsi="Times New Roman" w:cs="Times New Roman"/>
          <w:sz w:val="24"/>
          <w:szCs w:val="24"/>
        </w:rPr>
        <w:t>, most studies have appraised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the need of relying on the mother’s memory to tell what she took during infant and toddler development.</w:t>
      </w:r>
    </w:p>
    <w:p w14:paraId="39E23F6B" w14:textId="77777777" w:rsidR="00CD1BC2" w:rsidRPr="009768A6" w:rsidRDefault="0030466D" w:rsidP="00411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lastRenderedPageBreak/>
        <w:t>Most of the harmful tumors are trea</w:t>
      </w:r>
      <w:r w:rsidRPr="009768A6">
        <w:rPr>
          <w:rFonts w:ascii="Times New Roman" w:hAnsi="Times New Roman" w:cs="Times New Roman"/>
          <w:sz w:val="24"/>
          <w:szCs w:val="24"/>
        </w:rPr>
        <w:t>ted with the use of aminopterin which is</w:t>
      </w:r>
      <w:r w:rsidRPr="009768A6">
        <w:rPr>
          <w:rFonts w:ascii="Times New Roman" w:hAnsi="Times New Roman" w:cs="Times New Roman"/>
          <w:sz w:val="24"/>
          <w:szCs w:val="24"/>
        </w:rPr>
        <w:t xml:space="preserve"> attributed to the cell development and creation of DNA. However,</w:t>
      </w:r>
      <w:r w:rsidRPr="009768A6">
        <w:rPr>
          <w:rFonts w:ascii="Times New Roman" w:hAnsi="Times New Roman" w:cs="Times New Roman"/>
          <w:sz w:val="24"/>
          <w:szCs w:val="24"/>
        </w:rPr>
        <w:t xml:space="preserve"> aminopt</w:t>
      </w:r>
      <w:r w:rsidRPr="009768A6">
        <w:rPr>
          <w:rFonts w:ascii="Times New Roman" w:hAnsi="Times New Roman" w:cs="Times New Roman"/>
          <w:sz w:val="24"/>
          <w:szCs w:val="24"/>
        </w:rPr>
        <w:t>eri</w:t>
      </w:r>
      <w:r w:rsidRPr="009768A6">
        <w:rPr>
          <w:rFonts w:ascii="Times New Roman" w:hAnsi="Times New Roman" w:cs="Times New Roman"/>
          <w:sz w:val="24"/>
          <w:szCs w:val="24"/>
        </w:rPr>
        <w:t>n folic corrosive pieces tend to cause birth imperfections such as neural tube deformities. The neural deformities may also result from the use of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anencephaly which i</w:t>
      </w:r>
      <w:r w:rsidRPr="009768A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768A6">
        <w:rPr>
          <w:rFonts w:ascii="Times New Roman" w:hAnsi="Times New Roman" w:cs="Times New Roman"/>
          <w:sz w:val="24"/>
          <w:szCs w:val="24"/>
        </w:rPr>
        <w:t xml:space="preserve">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situation</w:t>
      </w:r>
      <w:r w:rsidRPr="009768A6">
        <w:rPr>
          <w:rFonts w:ascii="Times New Roman" w:hAnsi="Times New Roman" w:cs="Times New Roman"/>
          <w:sz w:val="24"/>
          <w:szCs w:val="24"/>
        </w:rPr>
        <w:t xml:space="preserve"> whereby some part or</w:t>
      </w:r>
      <w:r w:rsidRPr="009768A6">
        <w:rPr>
          <w:rFonts w:ascii="Times New Roman" w:hAnsi="Times New Roman" w:cs="Times New Roman"/>
          <w:sz w:val="24"/>
          <w:szCs w:val="24"/>
        </w:rPr>
        <w:t xml:space="preserve"> all parts of the cerebrum are missing</w:t>
      </w:r>
      <w:r w:rsidRPr="002062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(Kugler et al., </w:t>
      </w:r>
      <w:r>
        <w:rPr>
          <w:rFonts w:ascii="Times New Roman" w:eastAsia="Times New Roman" w:hAnsi="Times New Roman" w:cs="Times New Roman"/>
          <w:sz w:val="24"/>
          <w:szCs w:val="24"/>
        </w:rPr>
        <w:t>2015)</w:t>
      </w:r>
      <w:r w:rsidRPr="009768A6">
        <w:rPr>
          <w:rFonts w:ascii="Times New Roman" w:hAnsi="Times New Roman" w:cs="Times New Roman"/>
          <w:sz w:val="24"/>
          <w:szCs w:val="24"/>
        </w:rPr>
        <w:t xml:space="preserve">. On the other hand, the </w:t>
      </w:r>
      <w:r w:rsidRPr="009768A6">
        <w:rPr>
          <w:rFonts w:ascii="Times New Roman" w:hAnsi="Times New Roman" w:cs="Times New Roman"/>
          <w:sz w:val="24"/>
          <w:szCs w:val="24"/>
        </w:rPr>
        <w:t>use</w:t>
      </w:r>
      <w:r w:rsidRPr="009768A6">
        <w:rPr>
          <w:rFonts w:ascii="Times New Roman" w:hAnsi="Times New Roman" w:cs="Times New Roman"/>
          <w:sz w:val="24"/>
          <w:szCs w:val="24"/>
        </w:rPr>
        <w:t xml:space="preserve"> of aminopterin can lead to facial anomalies, for example, congenital fissure.</w:t>
      </w:r>
    </w:p>
    <w:p w14:paraId="37A7CE8D" w14:textId="77777777" w:rsidR="00D926F0" w:rsidRPr="009768A6" w:rsidRDefault="0030466D" w:rsidP="00411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>Studies have also shown that wide use of epileptic medication can result to birth imperfections such as microcephaly and cardiovascular anomalie</w:t>
      </w:r>
      <w:r w:rsidRPr="009768A6">
        <w:rPr>
          <w:rFonts w:ascii="Times New Roman" w:hAnsi="Times New Roman" w:cs="Times New Roman"/>
          <w:sz w:val="24"/>
          <w:szCs w:val="24"/>
        </w:rPr>
        <w:t xml:space="preserve">s making the cerebrum to appear too small. For that reason, all women who have epilepsy need an adjustment in the prescription since the medications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contain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trimethadione, valproic corros</w:t>
      </w:r>
      <w:r>
        <w:rPr>
          <w:rFonts w:ascii="Times New Roman" w:hAnsi="Times New Roman" w:cs="Times New Roman"/>
          <w:sz w:val="24"/>
          <w:szCs w:val="24"/>
        </w:rPr>
        <w:t xml:space="preserve">ive and phenytoin. According 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Kugler et al. (2015),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warf</w:t>
      </w:r>
      <w:r>
        <w:rPr>
          <w:rFonts w:ascii="Times New Roman" w:hAnsi="Times New Roman" w:cs="Times New Roman"/>
          <w:noProof/>
          <w:sz w:val="24"/>
          <w:szCs w:val="24"/>
        </w:rPr>
        <w:t>ar</w:t>
      </w:r>
      <w:r w:rsidRPr="00DA7180">
        <w:rPr>
          <w:rFonts w:ascii="Times New Roman" w:hAnsi="Times New Roman" w:cs="Times New Roman"/>
          <w:noProof/>
          <w:sz w:val="24"/>
          <w:szCs w:val="24"/>
        </w:rPr>
        <w:t>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which is another </w:t>
      </w:r>
      <w:r w:rsidRPr="009768A6">
        <w:rPr>
          <w:rFonts w:ascii="Times New Roman" w:hAnsi="Times New Roman" w:cs="Times New Roman"/>
          <w:sz w:val="24"/>
          <w:szCs w:val="24"/>
        </w:rPr>
        <w:t>teratogen</w:t>
      </w:r>
      <w:r w:rsidRPr="009768A6">
        <w:rPr>
          <w:rFonts w:ascii="Times New Roman" w:hAnsi="Times New Roman" w:cs="Times New Roman"/>
          <w:sz w:val="24"/>
          <w:szCs w:val="24"/>
        </w:rPr>
        <w:t xml:space="preserve"> can also result to mental impediment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 severe damage to the optic nerves.</w:t>
      </w:r>
    </w:p>
    <w:p w14:paraId="45AC1DAA" w14:textId="77777777" w:rsidR="0099510D" w:rsidRPr="009768A6" w:rsidRDefault="0030466D" w:rsidP="00411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 xml:space="preserve">Drugs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known</w:t>
      </w:r>
      <w:r w:rsidRPr="009768A6">
        <w:rPr>
          <w:rFonts w:ascii="Times New Roman" w:hAnsi="Times New Roman" w:cs="Times New Roman"/>
          <w:sz w:val="24"/>
          <w:szCs w:val="24"/>
        </w:rPr>
        <w:t xml:space="preserve"> as the </w:t>
      </w:r>
      <w:r w:rsidRPr="009768A6">
        <w:rPr>
          <w:rFonts w:ascii="Times New Roman" w:hAnsi="Times New Roman" w:cs="Times New Roman"/>
          <w:sz w:val="24"/>
          <w:szCs w:val="24"/>
        </w:rPr>
        <w:t>angiotensin</w:t>
      </w:r>
      <w:r w:rsidRPr="009768A6">
        <w:rPr>
          <w:rFonts w:ascii="Times New Roman" w:hAnsi="Times New Roman" w:cs="Times New Roman"/>
          <w:sz w:val="24"/>
          <w:szCs w:val="24"/>
        </w:rPr>
        <w:t>-changing over the catalyst also brings in some effects to the infant and toddler development with an</w:t>
      </w:r>
      <w:r w:rsidRPr="009768A6">
        <w:rPr>
          <w:rFonts w:ascii="Times New Roman" w:hAnsi="Times New Roman" w:cs="Times New Roman"/>
          <w:sz w:val="24"/>
          <w:szCs w:val="24"/>
        </w:rPr>
        <w:t xml:space="preserve"> aim to treat hypertension. </w:t>
      </w:r>
      <w:r>
        <w:rPr>
          <w:rFonts w:ascii="Times New Roman" w:hAnsi="Times New Roman" w:cs="Times New Roman"/>
          <w:sz w:val="24"/>
          <w:szCs w:val="24"/>
        </w:rPr>
        <w:t xml:space="preserve">The use of </w:t>
      </w:r>
      <w:r w:rsidRPr="009768A6">
        <w:rPr>
          <w:rFonts w:ascii="Times New Roman" w:hAnsi="Times New Roman" w:cs="Times New Roman"/>
          <w:sz w:val="24"/>
          <w:szCs w:val="24"/>
        </w:rPr>
        <w:t xml:space="preserve">angiotensin </w:t>
      </w:r>
      <w:r>
        <w:rPr>
          <w:rFonts w:ascii="Times New Roman" w:hAnsi="Times New Roman" w:cs="Times New Roman"/>
          <w:sz w:val="24"/>
          <w:szCs w:val="24"/>
        </w:rPr>
        <w:t>can interfere with the pregnancy and other problem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such as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infant</w:t>
      </w:r>
      <w:r>
        <w:rPr>
          <w:rFonts w:ascii="Times New Roman" w:hAnsi="Times New Roman" w:cs="Times New Roman"/>
          <w:noProof/>
          <w:sz w:val="24"/>
          <w:szCs w:val="24"/>
        </w:rPr>
        <w:t>'s</w:t>
      </w:r>
      <w:r w:rsidRPr="009768A6">
        <w:rPr>
          <w:rFonts w:ascii="Times New Roman" w:hAnsi="Times New Roman" w:cs="Times New Roman"/>
          <w:sz w:val="24"/>
          <w:szCs w:val="24"/>
        </w:rPr>
        <w:t xml:space="preserve"> kidneys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F4B">
        <w:rPr>
          <w:rFonts w:ascii="Times New Roman" w:hAnsi="Times New Roman" w:cs="Times New Roman"/>
          <w:noProof/>
          <w:sz w:val="24"/>
          <w:szCs w:val="24"/>
        </w:rPr>
        <w:t>failure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 also fetal development confinement </w:t>
      </w:r>
      <w:r w:rsidRPr="009768A6">
        <w:rPr>
          <w:rFonts w:ascii="Times New Roman" w:hAnsi="Times New Roman" w:cs="Times New Roman"/>
          <w:sz w:val="24"/>
          <w:szCs w:val="24"/>
        </w:rPr>
        <w:t>issues</w:t>
      </w:r>
      <w:r w:rsidRPr="009768A6">
        <w:rPr>
          <w:rFonts w:ascii="Times New Roman" w:hAnsi="Times New Roman" w:cs="Times New Roman"/>
          <w:sz w:val="24"/>
          <w:szCs w:val="24"/>
        </w:rPr>
        <w:t xml:space="preserve"> can occur</w:t>
      </w:r>
      <w:r w:rsidRPr="002062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(Kugler et al., 2015)</w:t>
      </w:r>
      <w:r w:rsidRPr="009768A6">
        <w:rPr>
          <w:rFonts w:ascii="Times New Roman" w:hAnsi="Times New Roman" w:cs="Times New Roman"/>
          <w:sz w:val="24"/>
          <w:szCs w:val="24"/>
        </w:rPr>
        <w:t xml:space="preserve">. On the other hand, use of isotretinoin to treat serious skin break out may result in </w:t>
      </w:r>
      <w:r w:rsidRPr="009768A6">
        <w:rPr>
          <w:rFonts w:ascii="Times New Roman" w:hAnsi="Times New Roman" w:cs="Times New Roman"/>
          <w:sz w:val="24"/>
          <w:szCs w:val="24"/>
        </w:rPr>
        <w:t>variations</w:t>
      </w:r>
      <w:r w:rsidRPr="009768A6">
        <w:rPr>
          <w:rFonts w:ascii="Times New Roman" w:hAnsi="Times New Roman" w:cs="Times New Roman"/>
          <w:sz w:val="24"/>
          <w:szCs w:val="24"/>
        </w:rPr>
        <w:t xml:space="preserve"> </w:t>
      </w:r>
      <w:r w:rsidRPr="009768A6">
        <w:rPr>
          <w:rFonts w:ascii="Times New Roman" w:hAnsi="Times New Roman" w:cs="Times New Roman"/>
          <w:sz w:val="24"/>
          <w:szCs w:val="24"/>
        </w:rPr>
        <w:t>from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the norm of the external ears, heart imperfections, underdevelopment of the lower jaw and congenital fissure.</w:t>
      </w:r>
    </w:p>
    <w:p w14:paraId="76FAE2AA" w14:textId="77777777" w:rsidR="00477C1F" w:rsidRPr="009768A6" w:rsidRDefault="0030466D" w:rsidP="00411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>Other sedatives</w:t>
      </w:r>
      <w:r w:rsidRPr="009768A6">
        <w:rPr>
          <w:rFonts w:ascii="Times New Roman" w:hAnsi="Times New Roman" w:cs="Times New Roman"/>
          <w:sz w:val="24"/>
          <w:szCs w:val="24"/>
        </w:rPr>
        <w:t>,</w:t>
      </w:r>
      <w:r w:rsidRPr="009768A6">
        <w:rPr>
          <w:rFonts w:ascii="Times New Roman" w:hAnsi="Times New Roman" w:cs="Times New Roman"/>
          <w:sz w:val="24"/>
          <w:szCs w:val="24"/>
        </w:rPr>
        <w:t xml:space="preserve"> for example</w:t>
      </w:r>
      <w:r w:rsidRPr="009768A6">
        <w:rPr>
          <w:rFonts w:ascii="Times New Roman" w:hAnsi="Times New Roman" w:cs="Times New Roman"/>
          <w:sz w:val="24"/>
          <w:szCs w:val="24"/>
        </w:rPr>
        <w:t>,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the lithium a</w:t>
      </w:r>
      <w:r w:rsidRPr="009768A6">
        <w:rPr>
          <w:rFonts w:ascii="Times New Roman" w:hAnsi="Times New Roman" w:cs="Times New Roman"/>
          <w:sz w:val="24"/>
          <w:szCs w:val="24"/>
        </w:rPr>
        <w:t>nd phenothiazine are attributed to the intrinsic irregularities such as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768A6">
        <w:rPr>
          <w:rFonts w:ascii="Times New Roman" w:hAnsi="Times New Roman" w:cs="Times New Roman"/>
          <w:sz w:val="24"/>
          <w:szCs w:val="24"/>
        </w:rPr>
        <w:t xml:space="preserve">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sense</w:t>
      </w:r>
      <w:r w:rsidRPr="009768A6">
        <w:rPr>
          <w:rFonts w:ascii="Times New Roman" w:hAnsi="Times New Roman" w:cs="Times New Roman"/>
          <w:sz w:val="24"/>
          <w:szCs w:val="24"/>
        </w:rPr>
        <w:t xml:space="preserve"> of taste and congenital fissure. On the other hand, the specific serotonin reuptake inhibitors tend to influence the infant and the intersection of the placenta. In addition, o</w:t>
      </w:r>
      <w:r w:rsidRPr="009768A6">
        <w:rPr>
          <w:rFonts w:ascii="Times New Roman" w:hAnsi="Times New Roman" w:cs="Times New Roman"/>
          <w:sz w:val="24"/>
          <w:szCs w:val="24"/>
        </w:rPr>
        <w:t xml:space="preserve">ther impacts to the infant include incorporate crabbiness, looseness of the bowels, nasal clog, expanded respiratory rate,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tremor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 tumult</w:t>
      </w:r>
      <w:r w:rsidRPr="009768A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Kugler et al. (2015), </w:t>
      </w: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9768A6">
        <w:rPr>
          <w:rFonts w:ascii="Times New Roman" w:hAnsi="Times New Roman" w:cs="Times New Roman"/>
          <w:sz w:val="24"/>
          <w:szCs w:val="24"/>
        </w:rPr>
        <w:t xml:space="preserve">lthough the use of </w:t>
      </w:r>
      <w:r w:rsidRPr="009768A6">
        <w:rPr>
          <w:rFonts w:ascii="Times New Roman" w:hAnsi="Times New Roman" w:cs="Times New Roman"/>
          <w:sz w:val="24"/>
          <w:szCs w:val="24"/>
        </w:rPr>
        <w:t>teratogens</w:t>
      </w:r>
      <w:r w:rsidRPr="009768A6">
        <w:rPr>
          <w:rFonts w:ascii="Times New Roman" w:hAnsi="Times New Roman" w:cs="Times New Roman"/>
          <w:sz w:val="24"/>
          <w:szCs w:val="24"/>
        </w:rPr>
        <w:t xml:space="preserve"> during </w:t>
      </w:r>
      <w:r w:rsidRPr="009768A6">
        <w:rPr>
          <w:rFonts w:ascii="Times New Roman" w:hAnsi="Times New Roman" w:cs="Times New Roman"/>
          <w:sz w:val="24"/>
          <w:szCs w:val="24"/>
        </w:rPr>
        <w:t>infant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 toddler stage should be discouraged, the dangers and the benefits of the same should be weighed out.</w:t>
      </w:r>
      <w:r w:rsidRPr="009768A6">
        <w:rPr>
          <w:rFonts w:ascii="Times New Roman" w:hAnsi="Times New Roman" w:cs="Times New Roman"/>
          <w:sz w:val="24"/>
          <w:szCs w:val="24"/>
        </w:rPr>
        <w:t xml:space="preserve"> Some hormones such as </w:t>
      </w:r>
      <w:r w:rsidRPr="009768A6">
        <w:rPr>
          <w:rFonts w:ascii="Times New Roman" w:hAnsi="Times New Roman" w:cs="Times New Roman"/>
          <w:sz w:val="24"/>
          <w:szCs w:val="24"/>
        </w:rPr>
        <w:t>progestin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 </w:t>
      </w:r>
      <w:r w:rsidRPr="009768A6">
        <w:rPr>
          <w:rFonts w:ascii="Times New Roman" w:hAnsi="Times New Roman" w:cs="Times New Roman"/>
          <w:sz w:val="24"/>
          <w:szCs w:val="24"/>
        </w:rPr>
        <w:t>androgens</w:t>
      </w:r>
      <w:r w:rsidRPr="009768A6">
        <w:rPr>
          <w:rFonts w:ascii="Times New Roman" w:hAnsi="Times New Roman" w:cs="Times New Roman"/>
          <w:sz w:val="24"/>
          <w:szCs w:val="24"/>
        </w:rPr>
        <w:t xml:space="preserve"> tend to be </w:t>
      </w:r>
      <w:r w:rsidRPr="009768A6">
        <w:rPr>
          <w:rFonts w:ascii="Times New Roman" w:hAnsi="Times New Roman" w:cs="Times New Roman"/>
          <w:sz w:val="24"/>
          <w:szCs w:val="24"/>
        </w:rPr>
        <w:t>beneficial</w:t>
      </w:r>
      <w:r w:rsidRPr="009768A6">
        <w:rPr>
          <w:rFonts w:ascii="Times New Roman" w:hAnsi="Times New Roman" w:cs="Times New Roman"/>
          <w:sz w:val="24"/>
          <w:szCs w:val="24"/>
        </w:rPr>
        <w:t xml:space="preserve"> since the make female babies to be </w:t>
      </w:r>
      <w:r w:rsidRPr="009768A6">
        <w:rPr>
          <w:rFonts w:ascii="Times New Roman" w:hAnsi="Times New Roman" w:cs="Times New Roman"/>
          <w:sz w:val="24"/>
          <w:szCs w:val="24"/>
        </w:rPr>
        <w:t>manlier</w:t>
      </w:r>
      <w:r w:rsidRPr="009768A6">
        <w:rPr>
          <w:rFonts w:ascii="Times New Roman" w:hAnsi="Times New Roman" w:cs="Times New Roman"/>
          <w:sz w:val="24"/>
          <w:szCs w:val="24"/>
        </w:rPr>
        <w:t>. The external lips encompassing the pri</w:t>
      </w:r>
      <w:r w:rsidRPr="009768A6">
        <w:rPr>
          <w:rFonts w:ascii="Times New Roman" w:hAnsi="Times New Roman" w:cs="Times New Roman"/>
          <w:sz w:val="24"/>
          <w:szCs w:val="24"/>
        </w:rPr>
        <w:t xml:space="preserve">vates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come</w:t>
      </w:r>
      <w:r w:rsidRPr="009768A6">
        <w:rPr>
          <w:rFonts w:ascii="Times New Roman" w:hAnsi="Times New Roman" w:cs="Times New Roman"/>
          <w:sz w:val="24"/>
          <w:szCs w:val="24"/>
        </w:rPr>
        <w:t xml:space="preserve"> out </w:t>
      </w:r>
      <w:r w:rsidRPr="009768A6">
        <w:rPr>
          <w:rFonts w:ascii="Times New Roman" w:hAnsi="Times New Roman" w:cs="Times New Roman"/>
          <w:sz w:val="24"/>
          <w:szCs w:val="24"/>
        </w:rPr>
        <w:t xml:space="preserve">intertwined and the infant clitoris becomes bigger than typical. The young ladies also experience some variations in the cervix,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vagina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 uterus due to hormone diethylstilbestrol a type of estrogen.</w:t>
      </w:r>
    </w:p>
    <w:p w14:paraId="11D680C8" w14:textId="77777777" w:rsidR="003B7E0D" w:rsidRPr="00B01792" w:rsidRDefault="0030466D" w:rsidP="00B017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 xml:space="preserve">The article is full of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bias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DA7180">
        <w:rPr>
          <w:rFonts w:ascii="Times New Roman" w:hAnsi="Times New Roman" w:cs="Times New Roman"/>
          <w:noProof/>
          <w:sz w:val="24"/>
          <w:szCs w:val="24"/>
        </w:rPr>
        <w:t>s</w:t>
      </w:r>
      <w:r w:rsidRPr="009768A6">
        <w:rPr>
          <w:rFonts w:ascii="Times New Roman" w:hAnsi="Times New Roman" w:cs="Times New Roman"/>
          <w:sz w:val="24"/>
          <w:szCs w:val="24"/>
        </w:rPr>
        <w:t xml:space="preserve"> since the author just concentrates on the adverse effects without giving attention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the benefits of the same in consideration to the intention of </w:t>
      </w:r>
      <w:r w:rsidRPr="009768A6">
        <w:rPr>
          <w:rFonts w:ascii="Times New Roman" w:hAnsi="Times New Roman" w:cs="Times New Roman"/>
          <w:sz w:val="24"/>
          <w:szCs w:val="24"/>
        </w:rPr>
        <w:t>teratogens</w:t>
      </w:r>
      <w:r w:rsidRPr="009768A6">
        <w:rPr>
          <w:rFonts w:ascii="Times New Roman" w:hAnsi="Times New Roman" w:cs="Times New Roman"/>
          <w:sz w:val="24"/>
          <w:szCs w:val="24"/>
        </w:rPr>
        <w:t xml:space="preserve"> during infant and toddler </w:t>
      </w:r>
      <w:r w:rsidRPr="009768A6">
        <w:rPr>
          <w:rFonts w:ascii="Times New Roman" w:hAnsi="Times New Roman" w:cs="Times New Roman"/>
          <w:sz w:val="24"/>
          <w:szCs w:val="24"/>
        </w:rPr>
        <w:t>development</w:t>
      </w:r>
      <w:r w:rsidRPr="009768A6">
        <w:rPr>
          <w:rFonts w:ascii="Times New Roman" w:hAnsi="Times New Roman" w:cs="Times New Roman"/>
          <w:sz w:val="24"/>
          <w:szCs w:val="24"/>
        </w:rPr>
        <w:t xml:space="preserve">. In my own </w:t>
      </w:r>
      <w:r w:rsidRPr="009768A6">
        <w:rPr>
          <w:rFonts w:ascii="Times New Roman" w:hAnsi="Times New Roman" w:cs="Times New Roman"/>
          <w:sz w:val="24"/>
          <w:szCs w:val="24"/>
        </w:rPr>
        <w:t>opinion</w:t>
      </w:r>
      <w:r w:rsidRPr="009768A6">
        <w:rPr>
          <w:rFonts w:ascii="Times New Roman" w:hAnsi="Times New Roman" w:cs="Times New Roman"/>
          <w:sz w:val="24"/>
          <w:szCs w:val="24"/>
        </w:rPr>
        <w:t>, the topic is contradicting to an exten</w:t>
      </w:r>
      <w:r w:rsidRPr="009768A6">
        <w:rPr>
          <w:rFonts w:ascii="Times New Roman" w:hAnsi="Times New Roman" w:cs="Times New Roman"/>
          <w:sz w:val="24"/>
          <w:szCs w:val="24"/>
        </w:rPr>
        <w:t>t I would recommend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9768A6">
        <w:rPr>
          <w:rFonts w:ascii="Times New Roman" w:hAnsi="Times New Roman" w:cs="Times New Roman"/>
          <w:sz w:val="24"/>
          <w:szCs w:val="24"/>
        </w:rPr>
        <w:t xml:space="preserve">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use</w:t>
      </w:r>
      <w:r w:rsidRPr="009768A6">
        <w:rPr>
          <w:rFonts w:ascii="Times New Roman" w:hAnsi="Times New Roman" w:cs="Times New Roman"/>
          <w:sz w:val="24"/>
          <w:szCs w:val="24"/>
        </w:rPr>
        <w:t xml:space="preserve"> of other drugs that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ve</w:t>
      </w:r>
      <w:r w:rsidRPr="009768A6">
        <w:rPr>
          <w:rFonts w:ascii="Times New Roman" w:hAnsi="Times New Roman" w:cs="Times New Roman"/>
          <w:sz w:val="24"/>
          <w:szCs w:val="24"/>
        </w:rPr>
        <w:t xml:space="preserve"> less negative effects </w:t>
      </w:r>
      <w:r>
        <w:rPr>
          <w:rFonts w:ascii="Times New Roman" w:hAnsi="Times New Roman" w:cs="Times New Roman"/>
          <w:noProof/>
          <w:sz w:val="24"/>
          <w:szCs w:val="24"/>
        </w:rPr>
        <w:t>on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the infant and toddler development. The </w:t>
      </w:r>
      <w:r w:rsidRPr="009768A6">
        <w:rPr>
          <w:rFonts w:ascii="Times New Roman" w:hAnsi="Times New Roman" w:cs="Times New Roman"/>
          <w:sz w:val="24"/>
          <w:szCs w:val="24"/>
        </w:rPr>
        <w:t>controversy on the topic on</w:t>
      </w:r>
      <w:r w:rsidRPr="009768A6">
        <w:rPr>
          <w:rFonts w:ascii="Times New Roman" w:hAnsi="Times New Roman" w:cs="Times New Roman"/>
          <w:sz w:val="24"/>
          <w:szCs w:val="24"/>
        </w:rPr>
        <w:t xml:space="preserve"> use of </w:t>
      </w:r>
      <w:r w:rsidRPr="009768A6">
        <w:rPr>
          <w:rFonts w:ascii="Times New Roman" w:hAnsi="Times New Roman" w:cs="Times New Roman"/>
          <w:sz w:val="24"/>
          <w:szCs w:val="24"/>
        </w:rPr>
        <w:t>teratogens</w:t>
      </w:r>
      <w:r w:rsidRPr="009768A6">
        <w:rPr>
          <w:rFonts w:ascii="Times New Roman" w:hAnsi="Times New Roman" w:cs="Times New Roman"/>
          <w:sz w:val="24"/>
          <w:szCs w:val="24"/>
        </w:rPr>
        <w:t xml:space="preserve"> during toddler development has not changed since currently it still holds </w:t>
      </w:r>
      <w:r w:rsidRPr="009768A6">
        <w:rPr>
          <w:rFonts w:ascii="Times New Roman" w:hAnsi="Times New Roman" w:cs="Times New Roman"/>
          <w:sz w:val="24"/>
          <w:szCs w:val="24"/>
        </w:rPr>
        <w:t>much controversy</w:t>
      </w:r>
      <w:r w:rsidRPr="009768A6">
        <w:rPr>
          <w:rFonts w:ascii="Times New Roman" w:hAnsi="Times New Roman" w:cs="Times New Roman"/>
          <w:sz w:val="24"/>
          <w:szCs w:val="24"/>
        </w:rPr>
        <w:t>.</w:t>
      </w:r>
    </w:p>
    <w:p w14:paraId="6D173738" w14:textId="77777777" w:rsidR="009C74E2" w:rsidRPr="009768A6" w:rsidRDefault="0030466D" w:rsidP="009768A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Reflections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on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Etiology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Structural Birth Defects: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Establish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 Teratogens 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r w:rsidRPr="00976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Risk Factors</w:t>
      </w:r>
    </w:p>
    <w:p w14:paraId="2EAE52E2" w14:textId="77777777" w:rsidR="00A14943" w:rsidRPr="009768A6" w:rsidRDefault="0030466D" w:rsidP="009768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 xml:space="preserve">Authors in this paper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attempt</w:t>
      </w:r>
      <w:r w:rsidRPr="009768A6">
        <w:rPr>
          <w:rFonts w:ascii="Times New Roman" w:hAnsi="Times New Roman" w:cs="Times New Roman"/>
          <w:sz w:val="24"/>
          <w:szCs w:val="24"/>
        </w:rPr>
        <w:t xml:space="preserve"> to analyze use of specific medications to curb teratogens. The use of opioid medications, for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instance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9768A6">
        <w:rPr>
          <w:rFonts w:ascii="Times New Roman" w:hAnsi="Times New Roman" w:cs="Times New Roman"/>
          <w:sz w:val="24"/>
          <w:szCs w:val="24"/>
        </w:rPr>
        <w:t xml:space="preserve"> methadone</w:t>
      </w:r>
      <w:r w:rsidRPr="009768A6">
        <w:rPr>
          <w:rFonts w:ascii="Times New Roman" w:hAnsi="Times New Roman" w:cs="Times New Roman"/>
          <w:sz w:val="24"/>
          <w:szCs w:val="24"/>
        </w:rPr>
        <w:t xml:space="preserve"> or heroin amid </w:t>
      </w:r>
      <w:r w:rsidRPr="009768A6">
        <w:rPr>
          <w:rFonts w:ascii="Times New Roman" w:hAnsi="Times New Roman" w:cs="Times New Roman"/>
          <w:sz w:val="24"/>
          <w:szCs w:val="24"/>
        </w:rPr>
        <w:t xml:space="preserve">pregnancy can result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limited toddler and infant growth,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stillbirths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 underweight</w:t>
      </w:r>
      <w:r w:rsidRPr="009768A6">
        <w:rPr>
          <w:rFonts w:ascii="Times New Roman" w:hAnsi="Times New Roman" w:cs="Times New Roman"/>
          <w:sz w:val="24"/>
          <w:szCs w:val="24"/>
        </w:rPr>
        <w:t xml:space="preserve"> births. Cocaine </w:t>
      </w:r>
      <w:r>
        <w:rPr>
          <w:rFonts w:ascii="Times New Roman" w:hAnsi="Times New Roman" w:cs="Times New Roman"/>
          <w:noProof/>
          <w:sz w:val="24"/>
          <w:szCs w:val="24"/>
        </w:rPr>
        <w:t>is also attributed</w:t>
      </w:r>
      <w:r w:rsidRPr="009768A6">
        <w:rPr>
          <w:rFonts w:ascii="Times New Roman" w:hAnsi="Times New Roman" w:cs="Times New Roman"/>
          <w:sz w:val="24"/>
          <w:szCs w:val="24"/>
        </w:rPr>
        <w:t xml:space="preserve"> to</w:t>
      </w:r>
      <w:r w:rsidRPr="009768A6">
        <w:rPr>
          <w:rFonts w:ascii="Times New Roman" w:hAnsi="Times New Roman" w:cs="Times New Roman"/>
          <w:sz w:val="24"/>
          <w:szCs w:val="24"/>
        </w:rPr>
        <w:t xml:space="preserve"> birth issues such as</w:t>
      </w:r>
      <w:r w:rsidRPr="009768A6">
        <w:rPr>
          <w:rFonts w:ascii="Times New Roman" w:hAnsi="Times New Roman" w:cs="Times New Roman"/>
          <w:sz w:val="24"/>
          <w:szCs w:val="24"/>
        </w:rPr>
        <w:t xml:space="preserve"> abnormal birth cycles, toddler</w:t>
      </w:r>
      <w:r w:rsidRPr="009768A6">
        <w:rPr>
          <w:rFonts w:ascii="Times New Roman" w:hAnsi="Times New Roman" w:cs="Times New Roman"/>
          <w:sz w:val="24"/>
          <w:szCs w:val="24"/>
        </w:rPr>
        <w:t xml:space="preserve"> growth limitations and interference </w:t>
      </w:r>
      <w:r w:rsidRPr="009768A6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9768A6">
        <w:rPr>
          <w:rFonts w:ascii="Times New Roman" w:hAnsi="Times New Roman" w:cs="Times New Roman"/>
          <w:sz w:val="24"/>
          <w:szCs w:val="24"/>
        </w:rPr>
        <w:t>urinary system</w:t>
      </w:r>
      <w:r w:rsidRPr="00B017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(Feldkamp et al., </w:t>
      </w:r>
      <w:r>
        <w:rPr>
          <w:rFonts w:ascii="Times New Roman" w:eastAsia="Times New Roman" w:hAnsi="Times New Roman" w:cs="Times New Roman"/>
          <w:sz w:val="24"/>
          <w:szCs w:val="24"/>
        </w:rPr>
        <w:t>2015)</w:t>
      </w:r>
      <w:r w:rsidRPr="009768A6">
        <w:rPr>
          <w:rFonts w:ascii="Times New Roman" w:hAnsi="Times New Roman" w:cs="Times New Roman"/>
          <w:sz w:val="24"/>
          <w:szCs w:val="24"/>
        </w:rPr>
        <w:t xml:space="preserve">. </w:t>
      </w:r>
      <w:r w:rsidRPr="009768A6">
        <w:rPr>
          <w:rFonts w:ascii="Times New Roman" w:hAnsi="Times New Roman" w:cs="Times New Roman"/>
          <w:sz w:val="24"/>
          <w:szCs w:val="24"/>
        </w:rPr>
        <w:t>In addition, t</w:t>
      </w:r>
      <w:r w:rsidRPr="009768A6">
        <w:rPr>
          <w:rFonts w:ascii="Times New Roman" w:hAnsi="Times New Roman" w:cs="Times New Roman"/>
          <w:sz w:val="24"/>
          <w:szCs w:val="24"/>
        </w:rPr>
        <w:t xml:space="preserve">he use of cocaine can result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the problem of </w:t>
      </w:r>
      <w:r w:rsidRPr="009768A6">
        <w:rPr>
          <w:rFonts w:ascii="Times New Roman" w:hAnsi="Times New Roman" w:cs="Times New Roman"/>
          <w:sz w:val="24"/>
          <w:szCs w:val="24"/>
        </w:rPr>
        <w:t xml:space="preserve">microcephaly </w:t>
      </w:r>
      <w:r w:rsidRPr="009768A6">
        <w:rPr>
          <w:rFonts w:ascii="Times New Roman" w:hAnsi="Times New Roman" w:cs="Times New Roman"/>
          <w:sz w:val="24"/>
          <w:szCs w:val="24"/>
        </w:rPr>
        <w:t>where the mind of the infant becomes</w:t>
      </w:r>
      <w:r w:rsidRPr="009768A6">
        <w:rPr>
          <w:rFonts w:ascii="Times New Roman" w:hAnsi="Times New Roman" w:cs="Times New Roman"/>
          <w:sz w:val="24"/>
          <w:szCs w:val="24"/>
        </w:rPr>
        <w:t xml:space="preserve"> too lit</w:t>
      </w:r>
      <w:r w:rsidRPr="009768A6">
        <w:rPr>
          <w:rFonts w:ascii="Times New Roman" w:hAnsi="Times New Roman" w:cs="Times New Roman"/>
          <w:sz w:val="24"/>
          <w:szCs w:val="24"/>
        </w:rPr>
        <w:t>tle. Infants of mothers who use</w:t>
      </w:r>
      <w:r w:rsidRPr="009768A6">
        <w:rPr>
          <w:rFonts w:ascii="Times New Roman" w:hAnsi="Times New Roman" w:cs="Times New Roman"/>
          <w:sz w:val="24"/>
          <w:szCs w:val="24"/>
        </w:rPr>
        <w:t xml:space="preserve"> cocaine during the pregnancy period are also more prone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9768A6">
        <w:rPr>
          <w:rFonts w:ascii="Times New Roman" w:hAnsi="Times New Roman" w:cs="Times New Roman"/>
          <w:sz w:val="24"/>
          <w:szCs w:val="24"/>
        </w:rPr>
        <w:t xml:space="preserve"> creating some neuro</w:t>
      </w:r>
      <w:r w:rsidRPr="009768A6">
        <w:rPr>
          <w:rFonts w:ascii="Times New Roman" w:hAnsi="Times New Roman" w:cs="Times New Roman"/>
          <w:sz w:val="24"/>
          <w:szCs w:val="24"/>
        </w:rPr>
        <w:t xml:space="preserve">behavioral issues. </w:t>
      </w:r>
      <w:r w:rsidRPr="009768A6">
        <w:rPr>
          <w:rFonts w:ascii="Times New Roman" w:hAnsi="Times New Roman" w:cs="Times New Roman"/>
          <w:sz w:val="24"/>
          <w:szCs w:val="24"/>
        </w:rPr>
        <w:t>Co</w:t>
      </w:r>
      <w:r w:rsidRPr="009768A6">
        <w:rPr>
          <w:rFonts w:ascii="Times New Roman" w:hAnsi="Times New Roman" w:cs="Times New Roman"/>
          <w:sz w:val="24"/>
          <w:szCs w:val="24"/>
        </w:rPr>
        <w:t>nsequently, c</w:t>
      </w:r>
      <w:r w:rsidRPr="009768A6">
        <w:rPr>
          <w:rFonts w:ascii="Times New Roman" w:hAnsi="Times New Roman" w:cs="Times New Roman"/>
          <w:sz w:val="24"/>
          <w:szCs w:val="24"/>
        </w:rPr>
        <w:t>ocaine use d</w:t>
      </w:r>
      <w:r w:rsidRPr="009768A6">
        <w:rPr>
          <w:rFonts w:ascii="Times New Roman" w:hAnsi="Times New Roman" w:cs="Times New Roman"/>
          <w:sz w:val="24"/>
          <w:szCs w:val="24"/>
        </w:rPr>
        <w:t xml:space="preserve">uring pregnancy has been attributed in resulting to higher dangers of specific problems with the </w:t>
      </w:r>
      <w:r w:rsidRPr="009768A6">
        <w:rPr>
          <w:rFonts w:ascii="Times New Roman" w:hAnsi="Times New Roman" w:cs="Times New Roman"/>
          <w:sz w:val="24"/>
          <w:szCs w:val="24"/>
        </w:rPr>
        <w:t xml:space="preserve">placenta </w:t>
      </w:r>
      <w:r w:rsidRPr="009768A6">
        <w:rPr>
          <w:rFonts w:ascii="Times New Roman" w:hAnsi="Times New Roman" w:cs="Times New Roman"/>
          <w:sz w:val="24"/>
          <w:szCs w:val="24"/>
        </w:rPr>
        <w:t xml:space="preserve">called placental suddenness. In addition, pre-birth </w:t>
      </w:r>
      <w:r w:rsidRPr="009768A6">
        <w:rPr>
          <w:rFonts w:ascii="Times New Roman" w:hAnsi="Times New Roman" w:cs="Times New Roman"/>
          <w:sz w:val="24"/>
          <w:szCs w:val="24"/>
        </w:rPr>
        <w:lastRenderedPageBreak/>
        <w:t xml:space="preserve">utilization of cocaine drugs may also result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feelings of anxiety and u</w:t>
      </w:r>
      <w:r w:rsidRPr="009768A6">
        <w:rPr>
          <w:rFonts w:ascii="Times New Roman" w:hAnsi="Times New Roman" w:cs="Times New Roman"/>
          <w:sz w:val="24"/>
          <w:szCs w:val="24"/>
        </w:rPr>
        <w:t>nnecessarily sucking by the infant.</w:t>
      </w:r>
    </w:p>
    <w:p w14:paraId="70AE8589" w14:textId="77777777" w:rsidR="00A14943" w:rsidRPr="009768A6" w:rsidRDefault="0030466D" w:rsidP="009768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>T</w:t>
      </w:r>
      <w:r w:rsidRPr="009768A6">
        <w:rPr>
          <w:rFonts w:ascii="Times New Roman" w:hAnsi="Times New Roman" w:cs="Times New Roman"/>
          <w:sz w:val="24"/>
          <w:szCs w:val="24"/>
        </w:rPr>
        <w:t xml:space="preserve">he use of teratogens </w:t>
      </w:r>
      <w:r w:rsidRPr="009768A6">
        <w:rPr>
          <w:rFonts w:ascii="Times New Roman" w:hAnsi="Times New Roman" w:cs="Times New Roman"/>
          <w:sz w:val="24"/>
          <w:szCs w:val="24"/>
        </w:rPr>
        <w:t xml:space="preserve">medications during pregnancy can also result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conditions known as neonatal restraint disorders. In this case, the infant experiences withdrawal conditions.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Feldkamp et al. (2015),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768A6">
        <w:rPr>
          <w:rFonts w:ascii="Times New Roman" w:hAnsi="Times New Roman" w:cs="Times New Roman"/>
          <w:sz w:val="24"/>
          <w:szCs w:val="24"/>
        </w:rPr>
        <w:t>he</w:t>
      </w:r>
      <w:r w:rsidRPr="009768A6">
        <w:rPr>
          <w:rFonts w:ascii="Times New Roman" w:hAnsi="Times New Roman" w:cs="Times New Roman"/>
          <w:sz w:val="24"/>
          <w:szCs w:val="24"/>
        </w:rPr>
        <w:t>n the mother of the toddler is expect</w:t>
      </w:r>
      <w:r>
        <w:rPr>
          <w:rFonts w:ascii="Times New Roman" w:hAnsi="Times New Roman" w:cs="Times New Roman"/>
          <w:sz w:val="24"/>
          <w:szCs w:val="24"/>
        </w:rPr>
        <w:t>ant and happens to consume teratogens</w:t>
      </w:r>
      <w:r w:rsidRPr="009768A6">
        <w:rPr>
          <w:rFonts w:ascii="Times New Roman" w:hAnsi="Times New Roman" w:cs="Times New Roman"/>
          <w:sz w:val="24"/>
          <w:szCs w:val="24"/>
        </w:rPr>
        <w:t xml:space="preserve"> medications, her infant can acquire the sense of being dependent. After being conceived, the </w:t>
      </w:r>
      <w:r w:rsidRPr="009768A6">
        <w:rPr>
          <w:rFonts w:ascii="Times New Roman" w:hAnsi="Times New Roman" w:cs="Times New Roman"/>
          <w:sz w:val="24"/>
          <w:szCs w:val="24"/>
        </w:rPr>
        <w:t xml:space="preserve">infant depends on medication and yet </w:t>
      </w:r>
      <w:r w:rsidRPr="009768A6">
        <w:rPr>
          <w:rFonts w:ascii="Times New Roman" w:hAnsi="Times New Roman" w:cs="Times New Roman"/>
          <w:sz w:val="24"/>
          <w:szCs w:val="24"/>
        </w:rPr>
        <w:t xml:space="preserve">the medication is not available. </w:t>
      </w:r>
      <w:r w:rsidRPr="009768A6">
        <w:rPr>
          <w:rFonts w:ascii="Times New Roman" w:hAnsi="Times New Roman" w:cs="Times New Roman"/>
          <w:sz w:val="24"/>
          <w:szCs w:val="24"/>
        </w:rPr>
        <w:t>For that reason, t</w:t>
      </w:r>
      <w:r w:rsidRPr="009768A6">
        <w:rPr>
          <w:rFonts w:ascii="Times New Roman" w:hAnsi="Times New Roman" w:cs="Times New Roman"/>
          <w:sz w:val="24"/>
          <w:szCs w:val="24"/>
        </w:rPr>
        <w:t>he infant</w:t>
      </w:r>
      <w:r w:rsidRPr="009768A6">
        <w:rPr>
          <w:rFonts w:ascii="Times New Roman" w:hAnsi="Times New Roman" w:cs="Times New Roman"/>
          <w:sz w:val="24"/>
          <w:szCs w:val="24"/>
        </w:rPr>
        <w:t xml:space="preserve"> acquires withdrawal conditions.  Also, lead has been linked with toddler dev</w:t>
      </w:r>
      <w:r w:rsidRPr="009768A6">
        <w:rPr>
          <w:rFonts w:ascii="Times New Roman" w:hAnsi="Times New Roman" w:cs="Times New Roman"/>
          <w:sz w:val="24"/>
          <w:szCs w:val="24"/>
        </w:rPr>
        <w:t xml:space="preserve">elopment and neurological issues. Polychlorinated biphenyls also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known</w:t>
      </w:r>
      <w:r w:rsidRPr="009768A6">
        <w:rPr>
          <w:rFonts w:ascii="Times New Roman" w:hAnsi="Times New Roman" w:cs="Times New Roman"/>
          <w:sz w:val="24"/>
          <w:szCs w:val="24"/>
        </w:rPr>
        <w:t xml:space="preserve"> as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PCB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9768A6">
        <w:rPr>
          <w:rFonts w:ascii="Times New Roman" w:hAnsi="Times New Roman" w:cs="Times New Roman"/>
          <w:sz w:val="24"/>
          <w:szCs w:val="24"/>
        </w:rPr>
        <w:t xml:space="preserve"> are proved</w:t>
      </w:r>
      <w:r w:rsidRPr="009768A6">
        <w:rPr>
          <w:rFonts w:ascii="Times New Roman" w:hAnsi="Times New Roman" w:cs="Times New Roman"/>
          <w:sz w:val="24"/>
          <w:szCs w:val="24"/>
        </w:rPr>
        <w:t xml:space="preserve"> to result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9768A6">
        <w:rPr>
          <w:rFonts w:ascii="Times New Roman" w:hAnsi="Times New Roman" w:cs="Times New Roman"/>
          <w:sz w:val="24"/>
          <w:szCs w:val="24"/>
        </w:rPr>
        <w:t xml:space="preserve"> limitations of fetal growth and the discoloration of the skin.</w:t>
      </w:r>
    </w:p>
    <w:p w14:paraId="7245C603" w14:textId="77777777" w:rsidR="00A14943" w:rsidRPr="009768A6" w:rsidRDefault="0030466D" w:rsidP="009768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>X-rays can also result to issues with infant and toddler development. For example, spina</w:t>
      </w:r>
      <w:r w:rsidRPr="009768A6">
        <w:rPr>
          <w:rFonts w:ascii="Times New Roman" w:hAnsi="Times New Roman" w:cs="Times New Roman"/>
          <w:sz w:val="24"/>
          <w:szCs w:val="24"/>
        </w:rPr>
        <w:t>l</w:t>
      </w:r>
      <w:r w:rsidRPr="009768A6">
        <w:rPr>
          <w:rFonts w:ascii="Times New Roman" w:hAnsi="Times New Roman" w:cs="Times New Roman"/>
          <w:sz w:val="24"/>
          <w:szCs w:val="24"/>
        </w:rPr>
        <w:t xml:space="preserve"> </w:t>
      </w:r>
      <w:r w:rsidRPr="00A63F4B">
        <w:rPr>
          <w:rFonts w:ascii="Times New Roman" w:hAnsi="Times New Roman" w:cs="Times New Roman"/>
          <w:noProof/>
          <w:sz w:val="24"/>
          <w:szCs w:val="24"/>
        </w:rPr>
        <w:t>bifida</w:t>
      </w:r>
      <w:r w:rsidRPr="009768A6">
        <w:rPr>
          <w:rFonts w:ascii="Times New Roman" w:hAnsi="Times New Roman" w:cs="Times New Roman"/>
          <w:sz w:val="24"/>
          <w:szCs w:val="24"/>
        </w:rPr>
        <w:t>, visual issues and changes from the normality of legs and hands</w:t>
      </w:r>
      <w:r w:rsidRPr="009768A6">
        <w:rPr>
          <w:rFonts w:ascii="Times New Roman" w:hAnsi="Times New Roman" w:cs="Times New Roman"/>
          <w:sz w:val="24"/>
          <w:szCs w:val="24"/>
        </w:rPr>
        <w:t xml:space="preserve"> and</w:t>
      </w:r>
      <w:r w:rsidRPr="009768A6">
        <w:rPr>
          <w:rFonts w:ascii="Times New Roman" w:hAnsi="Times New Roman" w:cs="Times New Roman"/>
          <w:sz w:val="24"/>
          <w:szCs w:val="24"/>
        </w:rPr>
        <w:t xml:space="preserve"> microcep</w:t>
      </w:r>
      <w:r w:rsidRPr="009768A6">
        <w:rPr>
          <w:rFonts w:ascii="Times New Roman" w:hAnsi="Times New Roman" w:cs="Times New Roman"/>
          <w:sz w:val="24"/>
          <w:szCs w:val="24"/>
        </w:rPr>
        <w:t xml:space="preserve">haly which is a problem where the cerebrum becomes </w:t>
      </w:r>
      <w:r w:rsidRPr="009768A6">
        <w:rPr>
          <w:rFonts w:ascii="Times New Roman" w:hAnsi="Times New Roman" w:cs="Times New Roman"/>
          <w:sz w:val="24"/>
          <w:szCs w:val="24"/>
        </w:rPr>
        <w:t xml:space="preserve">very small. </w:t>
      </w:r>
      <w:r w:rsidRPr="009768A6">
        <w:rPr>
          <w:rFonts w:ascii="Times New Roman" w:hAnsi="Times New Roman" w:cs="Times New Roman"/>
          <w:sz w:val="24"/>
          <w:szCs w:val="24"/>
        </w:rPr>
        <w:t>All the t</w:t>
      </w:r>
      <w:r w:rsidRPr="009768A6">
        <w:rPr>
          <w:rFonts w:ascii="Times New Roman" w:hAnsi="Times New Roman" w:cs="Times New Roman"/>
          <w:sz w:val="24"/>
          <w:szCs w:val="24"/>
        </w:rPr>
        <w:t>ype</w:t>
      </w:r>
      <w:r w:rsidRPr="009768A6">
        <w:rPr>
          <w:rFonts w:ascii="Times New Roman" w:hAnsi="Times New Roman" w:cs="Times New Roman"/>
          <w:sz w:val="24"/>
          <w:szCs w:val="24"/>
        </w:rPr>
        <w:t>s of var</w:t>
      </w:r>
      <w:r w:rsidRPr="009768A6">
        <w:rPr>
          <w:rFonts w:ascii="Times New Roman" w:hAnsi="Times New Roman" w:cs="Times New Roman"/>
          <w:sz w:val="24"/>
          <w:szCs w:val="24"/>
        </w:rPr>
        <w:t xml:space="preserve">iations from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normalit</w:t>
      </w:r>
      <w:r>
        <w:rPr>
          <w:rFonts w:ascii="Times New Roman" w:hAnsi="Times New Roman" w:cs="Times New Roman"/>
          <w:noProof/>
          <w:sz w:val="24"/>
          <w:szCs w:val="24"/>
        </w:rPr>
        <w:t>ie</w:t>
      </w:r>
      <w:r w:rsidRPr="00DA7180">
        <w:rPr>
          <w:rFonts w:ascii="Times New Roman" w:hAnsi="Times New Roman" w:cs="Times New Roman"/>
          <w:noProof/>
          <w:sz w:val="24"/>
          <w:szCs w:val="24"/>
        </w:rPr>
        <w:t>s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that are created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depend</w:t>
      </w:r>
      <w:r w:rsidRPr="009768A6">
        <w:rPr>
          <w:rFonts w:ascii="Times New Roman" w:hAnsi="Times New Roman" w:cs="Times New Roman"/>
          <w:sz w:val="24"/>
          <w:szCs w:val="24"/>
        </w:rPr>
        <w:t xml:space="preserve"> on measu</w:t>
      </w:r>
      <w:r w:rsidRPr="009768A6">
        <w:rPr>
          <w:rFonts w:ascii="Times New Roman" w:hAnsi="Times New Roman" w:cs="Times New Roman"/>
          <w:sz w:val="24"/>
          <w:szCs w:val="24"/>
        </w:rPr>
        <w:t>rements of X-ray radiations which</w:t>
      </w:r>
      <w:r w:rsidRPr="009768A6">
        <w:rPr>
          <w:rFonts w:ascii="Times New Roman" w:hAnsi="Times New Roman" w:cs="Times New Roman"/>
          <w:sz w:val="24"/>
          <w:szCs w:val="24"/>
        </w:rPr>
        <w:t xml:space="preserve"> the expectant moth</w:t>
      </w:r>
      <w:r w:rsidRPr="009768A6">
        <w:rPr>
          <w:rFonts w:ascii="Times New Roman" w:hAnsi="Times New Roman" w:cs="Times New Roman"/>
          <w:sz w:val="24"/>
          <w:szCs w:val="24"/>
        </w:rPr>
        <w:t>er experiences all through the toddler development stage</w:t>
      </w:r>
      <w:r w:rsidRPr="009768A6">
        <w:rPr>
          <w:rFonts w:ascii="Times New Roman" w:hAnsi="Times New Roman" w:cs="Times New Roman"/>
          <w:sz w:val="24"/>
          <w:szCs w:val="24"/>
        </w:rPr>
        <w:t>. However, there are no known safe procedures on measuring X-ray radiation. Radiation and c</w:t>
      </w:r>
      <w:r w:rsidRPr="009768A6">
        <w:rPr>
          <w:rFonts w:ascii="Times New Roman" w:hAnsi="Times New Roman" w:cs="Times New Roman"/>
          <w:sz w:val="24"/>
          <w:szCs w:val="24"/>
        </w:rPr>
        <w:t xml:space="preserve">hemotherapy that are used to treat diseases are also linked with infant changes from different </w:t>
      </w:r>
      <w:r w:rsidRPr="00DA7180">
        <w:rPr>
          <w:rFonts w:ascii="Times New Roman" w:hAnsi="Times New Roman" w:cs="Times New Roman"/>
          <w:noProof/>
          <w:sz w:val="24"/>
          <w:szCs w:val="24"/>
        </w:rPr>
        <w:t>normativity</w:t>
      </w:r>
      <w:r w:rsidRPr="00C43D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(Feldkamp et al., 2015)</w:t>
      </w:r>
      <w:r w:rsidRPr="009768A6">
        <w:rPr>
          <w:rFonts w:ascii="Times New Roman" w:hAnsi="Times New Roman" w:cs="Times New Roman"/>
          <w:sz w:val="24"/>
          <w:szCs w:val="24"/>
        </w:rPr>
        <w:t xml:space="preserve">. Use of radiation and chemotherapy must be used after the infant has been born so as to protect the infant. The author </w:t>
      </w:r>
      <w:r w:rsidRPr="009768A6">
        <w:rPr>
          <w:rFonts w:ascii="Times New Roman" w:hAnsi="Times New Roman" w:cs="Times New Roman"/>
          <w:sz w:val="24"/>
          <w:szCs w:val="24"/>
        </w:rPr>
        <w:t>concludes that the dangers attributed to these medications must be considered against the advantages attributed to them.</w:t>
      </w:r>
    </w:p>
    <w:p w14:paraId="79CA5AFF" w14:textId="77777777" w:rsidR="003B7E0D" w:rsidRPr="009768A6" w:rsidRDefault="0030466D" w:rsidP="001018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t xml:space="preserve">The author is biased because he tends to emphasize the care and development of the infant growth thus ignoring the mother. Absolute </w:t>
      </w:r>
      <w:r w:rsidRPr="009768A6">
        <w:rPr>
          <w:rFonts w:ascii="Times New Roman" w:hAnsi="Times New Roman" w:cs="Times New Roman"/>
          <w:sz w:val="24"/>
          <w:szCs w:val="24"/>
        </w:rPr>
        <w:t>care and concern should be given to both the mo</w:t>
      </w:r>
      <w:r w:rsidRPr="009768A6">
        <w:rPr>
          <w:rFonts w:ascii="Times New Roman" w:hAnsi="Times New Roman" w:cs="Times New Roman"/>
          <w:sz w:val="24"/>
          <w:szCs w:val="24"/>
        </w:rPr>
        <w:t xml:space="preserve">ther and the infant. I </w:t>
      </w:r>
      <w:r w:rsidRPr="009768A6">
        <w:rPr>
          <w:rFonts w:ascii="Times New Roman" w:hAnsi="Times New Roman" w:cs="Times New Roman"/>
          <w:sz w:val="24"/>
          <w:szCs w:val="24"/>
        </w:rPr>
        <w:t xml:space="preserve">hold the opinion that teratogens and related medications should not be </w:t>
      </w:r>
      <w:r w:rsidRPr="009768A6">
        <w:rPr>
          <w:rFonts w:ascii="Times New Roman" w:hAnsi="Times New Roman" w:cs="Times New Roman"/>
          <w:sz w:val="24"/>
          <w:szCs w:val="24"/>
        </w:rPr>
        <w:lastRenderedPageBreak/>
        <w:t xml:space="preserve">used when </w:t>
      </w:r>
      <w:r>
        <w:rPr>
          <w:rFonts w:ascii="Times New Roman" w:hAnsi="Times New Roman" w:cs="Times New Roman"/>
          <w:sz w:val="24"/>
          <w:szCs w:val="24"/>
        </w:rPr>
        <w:t>a woman</w:t>
      </w:r>
      <w:r w:rsidRPr="009768A6">
        <w:rPr>
          <w:rFonts w:ascii="Times New Roman" w:hAnsi="Times New Roman" w:cs="Times New Roman"/>
          <w:sz w:val="24"/>
          <w:szCs w:val="24"/>
        </w:rPr>
        <w:t xml:space="preserve"> is pregnant as there are serious and critical effects to the infant’s growth as explained above.</w:t>
      </w:r>
    </w:p>
    <w:p w14:paraId="6311D6DB" w14:textId="77777777" w:rsidR="00B01792" w:rsidRDefault="003046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6C70E4" w14:textId="77777777" w:rsidR="009C74E2" w:rsidRPr="009768A6" w:rsidRDefault="0030466D" w:rsidP="009768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68A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133B2CB" w14:textId="77777777" w:rsidR="003B7E0D" w:rsidRPr="009768A6" w:rsidRDefault="0030466D" w:rsidP="009768A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68A6">
        <w:rPr>
          <w:rFonts w:ascii="Times New Roman" w:eastAsia="Times New Roman" w:hAnsi="Times New Roman" w:cs="Times New Roman"/>
          <w:sz w:val="24"/>
          <w:szCs w:val="24"/>
        </w:rPr>
        <w:t xml:space="preserve">Feldkamp, M. L., Botto, L. D., &amp; Carey, J. C. (2015). Reflections on the etiology of structural birth defects: Established teratogens and risk factors. </w:t>
      </w:r>
      <w:r w:rsidRPr="009768A6">
        <w:rPr>
          <w:rFonts w:ascii="Times New Roman" w:eastAsia="Times New Roman" w:hAnsi="Times New Roman" w:cs="Times New Roman"/>
          <w:i/>
          <w:iCs/>
          <w:sz w:val="24"/>
          <w:szCs w:val="24"/>
        </w:rPr>
        <w:t>Birth Defects Research Part A: Clinical and Molecular Teratology</w:t>
      </w:r>
      <w:r w:rsidRPr="00976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68A6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9768A6">
        <w:rPr>
          <w:rFonts w:ascii="Times New Roman" w:eastAsia="Times New Roman" w:hAnsi="Times New Roman" w:cs="Times New Roman"/>
          <w:sz w:val="24"/>
          <w:szCs w:val="24"/>
        </w:rPr>
        <w:t>(8), 652-655.</w:t>
      </w:r>
    </w:p>
    <w:p w14:paraId="175EF907" w14:textId="77777777" w:rsidR="003B7E0D" w:rsidRPr="009768A6" w:rsidRDefault="0030466D" w:rsidP="009768A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68A6">
        <w:rPr>
          <w:rFonts w:ascii="Times New Roman" w:eastAsia="Times New Roman" w:hAnsi="Times New Roman" w:cs="Times New Roman"/>
          <w:sz w:val="24"/>
          <w:szCs w:val="24"/>
        </w:rPr>
        <w:t xml:space="preserve">Kugler, </w:t>
      </w:r>
      <w:r w:rsidRPr="009768A6">
        <w:rPr>
          <w:rFonts w:ascii="Times New Roman" w:eastAsia="Times New Roman" w:hAnsi="Times New Roman" w:cs="Times New Roman"/>
          <w:sz w:val="24"/>
          <w:szCs w:val="24"/>
        </w:rPr>
        <w:t xml:space="preserve">J., </w:t>
      </w:r>
      <w:r w:rsidRPr="00A63F4B">
        <w:rPr>
          <w:rFonts w:ascii="Times New Roman" w:eastAsia="Times New Roman" w:hAnsi="Times New Roman" w:cs="Times New Roman"/>
          <w:noProof/>
          <w:sz w:val="24"/>
          <w:szCs w:val="24"/>
        </w:rPr>
        <w:t>Tharmann</w:t>
      </w:r>
      <w:r w:rsidRPr="009768A6">
        <w:rPr>
          <w:rFonts w:ascii="Times New Roman" w:eastAsia="Times New Roman" w:hAnsi="Times New Roman" w:cs="Times New Roman"/>
          <w:sz w:val="24"/>
          <w:szCs w:val="24"/>
        </w:rPr>
        <w:t xml:space="preserve">, J., de Sousa Lopes, S. M. C., Kemler, R., Luch, A., &amp; Oelgeschläger, M. (2015). A Bmp reporter transgene mouse embryonic stem cell model as a tool to identify and characterize chemical teratogens. </w:t>
      </w:r>
      <w:r w:rsidRPr="009768A6">
        <w:rPr>
          <w:rFonts w:ascii="Times New Roman" w:eastAsia="Times New Roman" w:hAnsi="Times New Roman" w:cs="Times New Roman"/>
          <w:i/>
          <w:iCs/>
          <w:sz w:val="24"/>
          <w:szCs w:val="24"/>
        </w:rPr>
        <w:t>Toxicological Sciences</w:t>
      </w:r>
      <w:r w:rsidRPr="00976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68A6">
        <w:rPr>
          <w:rFonts w:ascii="Times New Roman" w:eastAsia="Times New Roman" w:hAnsi="Times New Roman" w:cs="Times New Roman"/>
          <w:i/>
          <w:iCs/>
          <w:sz w:val="24"/>
          <w:szCs w:val="24"/>
        </w:rPr>
        <w:t>146</w:t>
      </w:r>
      <w:r w:rsidRPr="009768A6">
        <w:rPr>
          <w:rFonts w:ascii="Times New Roman" w:eastAsia="Times New Roman" w:hAnsi="Times New Roman" w:cs="Times New Roman"/>
          <w:sz w:val="24"/>
          <w:szCs w:val="24"/>
        </w:rPr>
        <w:t>(2), 374-385.</w:t>
      </w:r>
    </w:p>
    <w:p w14:paraId="31844EDF" w14:textId="77777777" w:rsidR="00A27168" w:rsidRPr="009768A6" w:rsidRDefault="0030466D" w:rsidP="009768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27168" w:rsidRPr="009768A6" w:rsidSect="003B7E0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7B380" w14:textId="77777777" w:rsidR="0030466D" w:rsidRDefault="0030466D">
      <w:pPr>
        <w:spacing w:after="0" w:line="240" w:lineRule="auto"/>
      </w:pPr>
      <w:r>
        <w:separator/>
      </w:r>
    </w:p>
  </w:endnote>
  <w:endnote w:type="continuationSeparator" w:id="0">
    <w:p w14:paraId="0888853A" w14:textId="77777777" w:rsidR="0030466D" w:rsidRDefault="00304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2CD85" w14:textId="77777777" w:rsidR="0030466D" w:rsidRDefault="0030466D">
      <w:pPr>
        <w:spacing w:after="0" w:line="240" w:lineRule="auto"/>
      </w:pPr>
      <w:r>
        <w:separator/>
      </w:r>
    </w:p>
  </w:footnote>
  <w:footnote w:type="continuationSeparator" w:id="0">
    <w:p w14:paraId="29C48915" w14:textId="77777777" w:rsidR="0030466D" w:rsidRDefault="00304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012030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00525B" w14:textId="4C69A9F4" w:rsidR="00DF01B2" w:rsidRPr="00DF01B2" w:rsidRDefault="0030466D" w:rsidP="00DF01B2">
        <w:pPr>
          <w:pStyle w:val="Header"/>
          <w:rPr>
            <w:rFonts w:ascii="Times New Roman" w:hAnsi="Times New Roman" w:cs="Times New Roman"/>
            <w:bCs/>
          </w:rPr>
        </w:pPr>
        <w:r w:rsidRPr="00DF01B2">
          <w:rPr>
            <w:rFonts w:ascii="Times New Roman" w:hAnsi="Times New Roman" w:cs="Times New Roman"/>
            <w:bCs/>
          </w:rPr>
          <w:t xml:space="preserve">CONTROVERSY SURROUNDING THE USE OF TERATOGENS </w:t>
        </w:r>
        <w:r>
          <w:rPr>
            <w:rFonts w:ascii="Times New Roman" w:hAnsi="Times New Roman" w:cs="Times New Roman"/>
            <w:bCs/>
          </w:rPr>
          <w:t xml:space="preserve">                                                        </w:t>
        </w:r>
        <w:r w:rsidRPr="00DF01B2">
          <w:rPr>
            <w:rFonts w:ascii="Times New Roman" w:hAnsi="Times New Roman" w:cs="Times New Roman"/>
          </w:rPr>
          <w:fldChar w:fldCharType="begin"/>
        </w:r>
        <w:r w:rsidRPr="00DF01B2">
          <w:rPr>
            <w:rFonts w:ascii="Times New Roman" w:hAnsi="Times New Roman" w:cs="Times New Roman"/>
          </w:rPr>
          <w:instrText xml:space="preserve"> PAGE   \* MERGEFORMAT </w:instrText>
        </w:r>
        <w:r w:rsidRPr="00DF01B2">
          <w:rPr>
            <w:rFonts w:ascii="Times New Roman" w:hAnsi="Times New Roman" w:cs="Times New Roman"/>
          </w:rPr>
          <w:fldChar w:fldCharType="separate"/>
        </w:r>
        <w:r w:rsidR="004C25EE">
          <w:rPr>
            <w:rFonts w:ascii="Times New Roman" w:hAnsi="Times New Roman" w:cs="Times New Roman"/>
            <w:noProof/>
          </w:rPr>
          <w:t>7</w:t>
        </w:r>
        <w:r w:rsidRPr="00DF01B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264470D" w14:textId="77777777" w:rsidR="009768A6" w:rsidRPr="009768A6" w:rsidRDefault="0030466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ED93E" w14:textId="77777777" w:rsidR="003B7E0D" w:rsidRPr="001837EB" w:rsidRDefault="0030466D" w:rsidP="009768A6">
    <w:pPr>
      <w:pStyle w:val="Header"/>
      <w:rPr>
        <w:rFonts w:ascii="Times New Roman" w:hAnsi="Times New Roman" w:cs="Times New Roman"/>
        <w:bCs/>
      </w:rPr>
    </w:pPr>
    <w:r w:rsidRPr="001837EB">
      <w:rPr>
        <w:rFonts w:ascii="Times New Roman" w:hAnsi="Times New Roman" w:cs="Times New Roman"/>
      </w:rPr>
      <w:t>Running head:</w:t>
    </w:r>
    <w:r w:rsidRPr="001837EB">
      <w:rPr>
        <w:rFonts w:ascii="Times New Roman" w:hAnsi="Times New Roman" w:cs="Times New Roman"/>
        <w:bCs/>
      </w:rPr>
      <w:t xml:space="preserve"> CONTROVERSY SURROUNDING THE USE OF TERATOGENS</w:t>
    </w:r>
  </w:p>
  <w:p w14:paraId="17B0EE93" w14:textId="77777777" w:rsidR="003B7E0D" w:rsidRPr="009768A6" w:rsidRDefault="0030466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2NzA3MDA0sLCwMDNW0lEKTi0uzszPAykwrQUAzVVWJSwAAAA="/>
  </w:docVars>
  <w:rsids>
    <w:rsidRoot w:val="00BC6DA8"/>
    <w:rsid w:val="0030466D"/>
    <w:rsid w:val="004C25EE"/>
    <w:rsid w:val="00BC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6E94EF-7E6B-4520-8705-5EB782B3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E0D"/>
  </w:style>
  <w:style w:type="paragraph" w:styleId="Footer">
    <w:name w:val="footer"/>
    <w:basedOn w:val="Normal"/>
    <w:link w:val="FooterChar"/>
    <w:uiPriority w:val="99"/>
    <w:unhideWhenUsed/>
    <w:rsid w:val="003B7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E0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8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34</cp:revision>
  <dcterms:created xsi:type="dcterms:W3CDTF">2017-10-13T13:27:00Z</dcterms:created>
  <dcterms:modified xsi:type="dcterms:W3CDTF">2017-10-13T20:36:00Z</dcterms:modified>
</cp:coreProperties>
</file>